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100"/>
        <w:jc w:val="center"/>
        <w:rPr>
          <w:rFonts w:ascii="黑体" w:hAnsi="黑体" w:eastAsia="黑体"/>
          <w:b/>
          <w:sz w:val="22"/>
        </w:rPr>
      </w:pPr>
      <w:r>
        <w:rPr>
          <w:rFonts w:hint="eastAsia" w:ascii="黑体" w:hAnsi="黑体" w:eastAsia="黑体"/>
          <w:b/>
          <w:sz w:val="36"/>
          <w:lang w:val="en-US" w:eastAsia="zh-CN"/>
        </w:rPr>
        <w:t>资源与环境工程学院</w:t>
      </w:r>
      <w:r>
        <w:rPr>
          <w:rFonts w:hint="eastAsia" w:ascii="黑体" w:hAnsi="黑体" w:eastAsia="黑体"/>
          <w:b/>
          <w:sz w:val="36"/>
          <w:lang w:eastAsia="zh-CN"/>
        </w:rPr>
        <w:t>心理健康协会</w:t>
      </w:r>
      <w:r>
        <w:rPr>
          <w:rFonts w:hint="eastAsia" w:ascii="黑体" w:hAnsi="黑体" w:eastAsia="黑体"/>
          <w:b/>
          <w:sz w:val="36"/>
          <w:lang w:val="en-US" w:eastAsia="zh-CN"/>
        </w:rPr>
        <w:t>会长</w:t>
      </w:r>
      <w:r>
        <w:rPr>
          <w:rFonts w:hint="eastAsia" w:ascii="黑体" w:hAnsi="黑体" w:eastAsia="黑体"/>
          <w:b/>
          <w:sz w:val="36"/>
        </w:rPr>
        <w:t>岗位职责及竞选条件</w:t>
      </w:r>
    </w:p>
    <w:tbl>
      <w:tblPr>
        <w:tblStyle w:val="7"/>
        <w:tblW w:w="133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2"/>
        <w:gridCol w:w="900"/>
        <w:gridCol w:w="8013"/>
        <w:gridCol w:w="30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392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职务名称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人数</w:t>
            </w:r>
          </w:p>
        </w:tc>
        <w:tc>
          <w:tcPr>
            <w:tcW w:w="8013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工作职能</w:t>
            </w:r>
          </w:p>
        </w:tc>
        <w:tc>
          <w:tcPr>
            <w:tcW w:w="3069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任职资格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9" w:hRule="atLeast"/>
          <w:jc w:val="center"/>
        </w:trPr>
        <w:tc>
          <w:tcPr>
            <w:tcW w:w="1392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会长</w:t>
            </w:r>
          </w:p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1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 w:cs="宋体"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cs="宋体"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1、全面主持心理健康协会工作，制定心理健康协会的发展规划，对心理健康协会工作进行合理部署和安排；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 w:cs="宋体"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cs="宋体"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2、发挥心理健康协会服务学生的功能、当好学院联系广大同学的桥梁和纽带作用。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 w:cs="宋体"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cs="宋体"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3、践行全心全意为同学服务的宗旨，及时反映广大同学的诉求，维护学生合法权益；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 w:cs="宋体"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cs="宋体"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4、带领心理健康协会开展高层次、高品质的学生品牌活动，着重顶层设计，营造浓郁的学院文化氛围和良好的学风考风；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 w:cs="宋体"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cs="宋体"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5、坚持德才兼备，以德为先的原则选拔、培养和使用心理健康协会干部；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 w:cs="宋体"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cs="宋体"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6、处理好跨校区办学格局下心理健康协会的各项工作，密切与班级的联系，为学院心理健康协会的工作、活动提供多方位的资源和平台等支持，帮助其开展工作；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 w:cs="宋体"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cs="宋体"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7、代表心理健康协会开展院际交流；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outlineLvl w:val="9"/>
              <w:rPr>
                <w:sz w:val="22"/>
                <w:szCs w:val="24"/>
              </w:rPr>
            </w:pPr>
            <w:r>
              <w:rPr>
                <w:rFonts w:hint="eastAsia" w:cs="宋体"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8、完成校心协交办的各项活动。</w:t>
            </w:r>
          </w:p>
        </w:tc>
        <w:tc>
          <w:tcPr>
            <w:tcW w:w="3069" w:type="dxa"/>
            <w:vAlign w:val="center"/>
          </w:tcPr>
          <w:p>
            <w:pPr>
              <w:spacing w:line="280" w:lineRule="exac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1.我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院</w:t>
            </w:r>
            <w:r>
              <w:rPr>
                <w:rFonts w:hint="eastAsia"/>
                <w:sz w:val="20"/>
                <w:szCs w:val="20"/>
              </w:rPr>
              <w:t>全日制在读20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19</w:t>
            </w:r>
            <w:r>
              <w:rPr>
                <w:rFonts w:hint="eastAsia"/>
                <w:sz w:val="20"/>
                <w:szCs w:val="20"/>
              </w:rPr>
              <w:t>级本科生；</w:t>
            </w:r>
          </w:p>
          <w:p>
            <w:pPr>
              <w:spacing w:line="280" w:lineRule="exac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2.坚持党的领导，坚持正确的政治方向，坚定“四个自信”，牢固树立“四个意识”，爱国爱校，遵纪守法，自觉践行社会主义核心价值观；</w:t>
            </w:r>
          </w:p>
          <w:p>
            <w:pPr>
              <w:spacing w:line="280" w:lineRule="exac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3.德才兼备，身心健康，课程无不及格现象；</w:t>
            </w:r>
          </w:p>
          <w:p>
            <w:pPr>
              <w:spacing w:line="280" w:lineRule="exac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4.热爱学生工作，具有较强的组织观念，在学生中具有引领示范作用；</w:t>
            </w:r>
          </w:p>
          <w:p>
            <w:pPr>
              <w:spacing w:line="280" w:lineRule="exac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5.具有强烈的事业心和责任感，具备较强的组织协调能力、语言文字表达能力、团队协作和创新意识；</w:t>
            </w:r>
          </w:p>
          <w:p>
            <w:pPr>
              <w:spacing w:line="280" w:lineRule="exac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6.担任过各级学生干部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优先</w:t>
            </w:r>
            <w:r>
              <w:rPr>
                <w:rFonts w:hint="eastAsia"/>
                <w:sz w:val="20"/>
                <w:szCs w:val="20"/>
                <w:lang w:eastAsia="zh-CN"/>
              </w:rPr>
              <w:t>、</w:t>
            </w:r>
            <w:r>
              <w:rPr>
                <w:rFonts w:hint="eastAsia"/>
                <w:sz w:val="20"/>
                <w:szCs w:val="20"/>
              </w:rPr>
              <w:t>中共（预备）党员优先</w:t>
            </w:r>
            <w:r>
              <w:rPr>
                <w:rFonts w:hint="eastAsia"/>
                <w:sz w:val="20"/>
                <w:szCs w:val="20"/>
                <w:lang w:eastAsia="zh-CN"/>
              </w:rPr>
              <w:t>；</w:t>
            </w:r>
          </w:p>
          <w:p>
            <w:pPr>
              <w:spacing w:line="28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7.满足任职条件</w:t>
            </w:r>
            <w:r>
              <w:rPr>
                <w:rFonts w:hint="eastAsia"/>
                <w:sz w:val="20"/>
                <w:szCs w:val="20"/>
                <w:lang w:eastAsia="zh-CN"/>
              </w:rPr>
              <w:t>。</w:t>
            </w:r>
          </w:p>
        </w:tc>
      </w:tr>
    </w:tbl>
    <w:p>
      <w:pPr>
        <w:spacing w:line="280" w:lineRule="exact"/>
        <w:rPr>
          <w:sz w:val="18"/>
          <w:szCs w:val="18"/>
        </w:rPr>
      </w:pPr>
    </w:p>
    <w:p>
      <w:pPr>
        <w:spacing w:line="280" w:lineRule="exact"/>
        <w:rPr>
          <w:sz w:val="18"/>
          <w:szCs w:val="18"/>
        </w:rPr>
      </w:pPr>
    </w:p>
    <w:p>
      <w:pPr>
        <w:spacing w:line="280" w:lineRule="exact"/>
        <w:rPr>
          <w:sz w:val="18"/>
          <w:szCs w:val="18"/>
        </w:rPr>
      </w:pPr>
    </w:p>
    <w:p>
      <w:pPr>
        <w:spacing w:line="280" w:lineRule="exact"/>
        <w:rPr>
          <w:sz w:val="18"/>
          <w:szCs w:val="18"/>
        </w:rPr>
      </w:pPr>
    </w:p>
    <w:p>
      <w:pPr>
        <w:spacing w:line="280" w:lineRule="exact"/>
        <w:rPr>
          <w:sz w:val="18"/>
          <w:szCs w:val="18"/>
        </w:rPr>
      </w:pPr>
    </w:p>
    <w:p>
      <w:pPr>
        <w:spacing w:afterLines="100"/>
        <w:jc w:val="center"/>
        <w:rPr>
          <w:sz w:val="18"/>
          <w:szCs w:val="18"/>
        </w:rPr>
      </w:pPr>
      <w:r>
        <w:rPr>
          <w:rFonts w:hint="eastAsia" w:ascii="黑体" w:hAnsi="黑体" w:eastAsia="黑体"/>
          <w:b/>
          <w:sz w:val="36"/>
          <w:lang w:val="en-US" w:eastAsia="zh-CN"/>
        </w:rPr>
        <w:t>资源与环境工程学院</w:t>
      </w:r>
      <w:r>
        <w:rPr>
          <w:rFonts w:hint="eastAsia" w:ascii="黑体" w:hAnsi="黑体" w:eastAsia="黑体"/>
          <w:b/>
          <w:sz w:val="36"/>
          <w:lang w:eastAsia="zh-CN"/>
        </w:rPr>
        <w:t>心理健康协会</w:t>
      </w:r>
      <w:r>
        <w:rPr>
          <w:rFonts w:hint="eastAsia" w:ascii="黑体" w:hAnsi="黑体" w:eastAsia="黑体"/>
          <w:b/>
          <w:sz w:val="36"/>
          <w:lang w:val="en-US" w:eastAsia="zh-CN"/>
        </w:rPr>
        <w:t>部长团</w:t>
      </w:r>
      <w:r>
        <w:rPr>
          <w:rFonts w:hint="eastAsia" w:ascii="黑体" w:hAnsi="黑体" w:eastAsia="黑体"/>
          <w:b/>
          <w:sz w:val="36"/>
        </w:rPr>
        <w:t>岗位职责及竞选条件</w:t>
      </w:r>
    </w:p>
    <w:tbl>
      <w:tblPr>
        <w:tblStyle w:val="7"/>
        <w:tblpPr w:leftFromText="180" w:rightFromText="180" w:vertAnchor="text" w:horzAnchor="page" w:tblpX="1808" w:tblpY="8"/>
        <w:tblOverlap w:val="never"/>
        <w:tblW w:w="136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5"/>
        <w:gridCol w:w="930"/>
        <w:gridCol w:w="8073"/>
        <w:gridCol w:w="32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395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职务名称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人数</w:t>
            </w:r>
          </w:p>
        </w:tc>
        <w:tc>
          <w:tcPr>
            <w:tcW w:w="8073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工作职能</w:t>
            </w:r>
          </w:p>
        </w:tc>
        <w:tc>
          <w:tcPr>
            <w:tcW w:w="3267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任职资格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3" w:hRule="exact"/>
        </w:trPr>
        <w:tc>
          <w:tcPr>
            <w:tcW w:w="1395" w:type="dxa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0"/>
                <w:szCs w:val="20"/>
                <w:lang w:val="en-US" w:eastAsia="zh-CN"/>
              </w:rPr>
              <w:t>资心社社长</w:t>
            </w:r>
          </w:p>
          <w:p>
            <w:pPr>
              <w:jc w:val="center"/>
              <w:rPr>
                <w:rFonts w:hint="default"/>
                <w:b w:val="0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0"/>
                <w:szCs w:val="20"/>
                <w:lang w:val="en-US" w:eastAsia="zh-CN"/>
              </w:rPr>
              <w:t>（资心社为原来学生会素质拓展部）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eastAsia="宋体"/>
                <w:b w:val="0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8073" w:type="dxa"/>
            <w:vAlign w:val="center"/>
          </w:tcPr>
          <w:p>
            <w:pPr>
              <w:pStyle w:val="18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根据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心理健康协会</w:t>
            </w:r>
            <w:r>
              <w:rPr>
                <w:rFonts w:ascii="宋体" w:hAnsi="宋体"/>
                <w:sz w:val="24"/>
                <w:szCs w:val="24"/>
              </w:rPr>
              <w:t>决定及</w:t>
            </w:r>
            <w:r>
              <w:rPr>
                <w:rFonts w:hint="eastAsia" w:ascii="宋体" w:hAnsi="宋体"/>
                <w:sz w:val="24"/>
                <w:szCs w:val="24"/>
              </w:rPr>
              <w:t>会长</w:t>
            </w:r>
            <w:r>
              <w:rPr>
                <w:rFonts w:ascii="宋体" w:hAnsi="宋体"/>
                <w:sz w:val="24"/>
                <w:szCs w:val="24"/>
              </w:rPr>
              <w:t>指示，负责组织相关</w:t>
            </w:r>
            <w:r>
              <w:rPr>
                <w:rFonts w:hint="eastAsia" w:ascii="宋体" w:hAnsi="宋体"/>
                <w:sz w:val="24"/>
                <w:szCs w:val="24"/>
              </w:rPr>
              <w:t>的心理健康教育</w:t>
            </w:r>
            <w:r>
              <w:rPr>
                <w:rFonts w:ascii="宋体" w:hAnsi="宋体"/>
                <w:sz w:val="24"/>
                <w:szCs w:val="24"/>
              </w:rPr>
              <w:t>活动，</w:t>
            </w:r>
            <w:r>
              <w:rPr>
                <w:rFonts w:hint="eastAsia" w:ascii="宋体" w:hAnsi="宋体"/>
                <w:sz w:val="24"/>
                <w:szCs w:val="24"/>
              </w:rPr>
              <w:t>做好学生心理健康的预防工作，</w:t>
            </w:r>
            <w:r>
              <w:rPr>
                <w:rFonts w:ascii="宋体" w:hAnsi="宋体"/>
                <w:sz w:val="24"/>
                <w:szCs w:val="24"/>
              </w:rPr>
              <w:t>时刻掌握我院学生的</w:t>
            </w:r>
            <w:r>
              <w:rPr>
                <w:rFonts w:hint="eastAsia" w:ascii="宋体" w:hAnsi="宋体"/>
                <w:sz w:val="24"/>
                <w:szCs w:val="24"/>
              </w:rPr>
              <w:t>心理健康</w:t>
            </w:r>
            <w:r>
              <w:rPr>
                <w:rFonts w:ascii="宋体" w:hAnsi="宋体"/>
                <w:sz w:val="24"/>
                <w:szCs w:val="24"/>
              </w:rPr>
              <w:t>情况。</w:t>
            </w:r>
          </w:p>
          <w:p>
            <w:pPr>
              <w:pStyle w:val="18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定期组织召开</w:t>
            </w:r>
            <w:r>
              <w:rPr>
                <w:rFonts w:hint="eastAsia" w:ascii="宋体" w:hAnsi="宋体"/>
                <w:sz w:val="24"/>
                <w:szCs w:val="24"/>
              </w:rPr>
              <w:t>部门</w:t>
            </w:r>
            <w:r>
              <w:rPr>
                <w:rFonts w:ascii="宋体" w:hAnsi="宋体"/>
                <w:sz w:val="24"/>
                <w:szCs w:val="24"/>
              </w:rPr>
              <w:t>每周例会，汇报、总结本周工作情况，对下一周的工作进行部署、研究。</w:t>
            </w:r>
          </w:p>
          <w:p>
            <w:pPr>
              <w:pStyle w:val="18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定期开展学生心理知识系列讲座。宣传普及心理健康知识和心理调适技能。</w:t>
            </w:r>
          </w:p>
          <w:p>
            <w:pPr>
              <w:pStyle w:val="18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适时开展学生心理健康普查，建立学生心理健康档案，并对重点学生进行回访和跟踪辅导。</w:t>
            </w:r>
          </w:p>
          <w:p>
            <w:pPr>
              <w:pStyle w:val="18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定期向</w:t>
            </w:r>
            <w:r>
              <w:rPr>
                <w:rFonts w:hint="eastAsia" w:ascii="宋体" w:hAnsi="宋体"/>
                <w:sz w:val="24"/>
                <w:szCs w:val="24"/>
              </w:rPr>
              <w:t>会长</w:t>
            </w:r>
            <w:r>
              <w:rPr>
                <w:rFonts w:ascii="宋体" w:hAnsi="宋体"/>
                <w:sz w:val="24"/>
                <w:szCs w:val="24"/>
              </w:rPr>
              <w:t>汇报工作及沟通情况，坚持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心理健康协会</w:t>
            </w:r>
            <w:r>
              <w:rPr>
                <w:rFonts w:ascii="宋体" w:hAnsi="宋体"/>
                <w:sz w:val="24"/>
                <w:szCs w:val="24"/>
              </w:rPr>
              <w:t>负责人与部门部长双重负责制。职责明确、团结协作，自觉维护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心理健康协会</w:t>
            </w:r>
            <w:r>
              <w:rPr>
                <w:rFonts w:ascii="宋体" w:hAnsi="宋体"/>
                <w:sz w:val="24"/>
                <w:szCs w:val="24"/>
              </w:rPr>
              <w:t>形象。</w:t>
            </w:r>
          </w:p>
          <w:p>
            <w:pPr>
              <w:pStyle w:val="18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以乐观积极向上的生活态度和学习态度带动部门成员，坚决做好本院的心理健康教育建设工作。</w:t>
            </w:r>
          </w:p>
          <w:p>
            <w:pPr>
              <w:jc w:val="center"/>
              <w:rPr>
                <w:rFonts w:hint="default" w:eastAsia="宋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3267" w:type="dxa"/>
            <w:vMerge w:val="restart"/>
            <w:vAlign w:val="center"/>
          </w:tcPr>
          <w:p>
            <w:pPr>
              <w:spacing w:line="280" w:lineRule="exact"/>
              <w:jc w:val="lef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1.我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院</w:t>
            </w:r>
            <w:r>
              <w:rPr>
                <w:rFonts w:hint="eastAsia"/>
                <w:sz w:val="20"/>
                <w:szCs w:val="20"/>
              </w:rPr>
              <w:t>全日制在读20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19级</w:t>
            </w:r>
            <w:r>
              <w:rPr>
                <w:rFonts w:hint="eastAsia"/>
                <w:sz w:val="20"/>
                <w:szCs w:val="20"/>
              </w:rPr>
              <w:t>本科生；</w:t>
            </w:r>
          </w:p>
          <w:p>
            <w:pPr>
              <w:spacing w:line="280" w:lineRule="exact"/>
              <w:jc w:val="lef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2.坚持党的领导，坚持正确的政治方向，坚定“四个自信”，牢固树立“四个意识”，爱国爱校，遵纪守法，自觉践行社会主义核心价值观；</w:t>
            </w:r>
          </w:p>
          <w:p>
            <w:pPr>
              <w:spacing w:line="280" w:lineRule="exact"/>
              <w:jc w:val="lef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3.德才兼备，身心健康</w:t>
            </w:r>
            <w:r>
              <w:rPr>
                <w:rFonts w:hint="eastAsia"/>
                <w:sz w:val="20"/>
                <w:szCs w:val="20"/>
                <w:lang w:eastAsia="zh-CN"/>
              </w:rPr>
              <w:t>，</w:t>
            </w:r>
            <w:bookmarkStart w:id="0" w:name="_GoBack"/>
            <w:bookmarkEnd w:id="0"/>
            <w:r>
              <w:rPr>
                <w:rFonts w:hint="eastAsia"/>
                <w:sz w:val="20"/>
                <w:szCs w:val="20"/>
              </w:rPr>
              <w:t>课程无不及格现象；</w:t>
            </w:r>
          </w:p>
          <w:p>
            <w:pPr>
              <w:spacing w:line="280" w:lineRule="exact"/>
              <w:jc w:val="lef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4.热爱学生工作，具有较强的组织观念，在学生中具有引领示范作用；</w:t>
            </w:r>
          </w:p>
          <w:p>
            <w:pPr>
              <w:spacing w:line="280" w:lineRule="exact"/>
              <w:jc w:val="lef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5.具有强烈的事业心和责任感，具备较强的组织协调能力、语言文字表达能力、团队协作和创新意识；</w:t>
            </w:r>
          </w:p>
          <w:p>
            <w:pPr>
              <w:spacing w:line="280" w:lineRule="exact"/>
              <w:jc w:val="lef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6.担任过各级学生干部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优先</w:t>
            </w:r>
            <w:r>
              <w:rPr>
                <w:rFonts w:hint="eastAsia"/>
                <w:sz w:val="20"/>
                <w:szCs w:val="20"/>
                <w:lang w:eastAsia="zh-CN"/>
              </w:rPr>
              <w:t>、</w:t>
            </w:r>
            <w:r>
              <w:rPr>
                <w:rFonts w:hint="eastAsia"/>
                <w:sz w:val="20"/>
                <w:szCs w:val="20"/>
              </w:rPr>
              <w:t>中共（预备）党员优先</w:t>
            </w:r>
            <w:r>
              <w:rPr>
                <w:rFonts w:hint="eastAsia"/>
                <w:sz w:val="20"/>
                <w:szCs w:val="20"/>
                <w:lang w:eastAsia="zh-CN"/>
              </w:rPr>
              <w:t>；</w:t>
            </w:r>
          </w:p>
          <w:p>
            <w:pPr>
              <w:jc w:val="left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7.满足任职条件</w:t>
            </w:r>
            <w:r>
              <w:rPr>
                <w:rFonts w:hint="eastAsia"/>
                <w:sz w:val="20"/>
                <w:szCs w:val="20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8" w:hRule="exact"/>
        </w:trPr>
        <w:tc>
          <w:tcPr>
            <w:tcW w:w="1395" w:type="dxa"/>
            <w:vAlign w:val="center"/>
          </w:tcPr>
          <w:p>
            <w:pPr>
              <w:jc w:val="center"/>
              <w:rPr>
                <w:rFonts w:hint="default" w:eastAsia="宋体"/>
                <w:b w:val="0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0"/>
                <w:szCs w:val="20"/>
                <w:lang w:val="en-US" w:eastAsia="zh-CN"/>
              </w:rPr>
              <w:t>朋辈辅导部部长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0"/>
                <w:szCs w:val="20"/>
                <w:lang w:val="en-US" w:eastAsia="zh-CN"/>
              </w:rPr>
              <w:t>1</w:t>
            </w:r>
          </w:p>
          <w:p>
            <w:pPr>
              <w:jc w:val="center"/>
              <w:rPr>
                <w:rFonts w:hint="eastAsia" w:eastAsia="宋体"/>
                <w:b w:val="0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8073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18"/>
              <w:numPr>
                <w:ilvl w:val="0"/>
                <w:numId w:val="2"/>
              </w:numPr>
              <w:spacing w:line="360" w:lineRule="auto"/>
              <w:ind w:left="425" w:leftChars="0" w:hanging="425" w:firstLineChars="0"/>
              <w:rPr>
                <w:rFonts w:hint="default"/>
                <w:b/>
                <w:sz w:val="24"/>
                <w:szCs w:val="24"/>
                <w:lang w:val="en-US" w:eastAsia="zh-CN"/>
              </w:rPr>
            </w:pPr>
            <w:r>
              <w:rPr>
                <w:rFonts w:ascii="宋体" w:hAnsi="宋体"/>
                <w:sz w:val="24"/>
                <w:szCs w:val="24"/>
              </w:rPr>
              <w:t>根据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心理健康协会</w:t>
            </w:r>
            <w:r>
              <w:rPr>
                <w:rFonts w:ascii="宋体" w:hAnsi="宋体"/>
                <w:sz w:val="24"/>
                <w:szCs w:val="24"/>
              </w:rPr>
              <w:t>决定及</w:t>
            </w:r>
            <w:r>
              <w:rPr>
                <w:rFonts w:hint="eastAsia" w:ascii="宋体" w:hAnsi="宋体"/>
                <w:sz w:val="24"/>
                <w:szCs w:val="24"/>
              </w:rPr>
              <w:t>会长</w:t>
            </w:r>
            <w:r>
              <w:rPr>
                <w:rFonts w:ascii="宋体" w:hAnsi="宋体"/>
                <w:sz w:val="24"/>
                <w:szCs w:val="24"/>
              </w:rPr>
              <w:t>指示，负责组织相关</w:t>
            </w:r>
            <w:r>
              <w:rPr>
                <w:rFonts w:hint="eastAsia" w:ascii="宋体" w:hAnsi="宋体"/>
                <w:sz w:val="24"/>
                <w:szCs w:val="24"/>
              </w:rPr>
              <w:t>的心理健康教育</w:t>
            </w:r>
            <w:r>
              <w:rPr>
                <w:rFonts w:ascii="宋体" w:hAnsi="宋体"/>
                <w:sz w:val="24"/>
                <w:szCs w:val="24"/>
              </w:rPr>
              <w:t>活动，</w:t>
            </w:r>
            <w:r>
              <w:rPr>
                <w:rFonts w:hint="eastAsia" w:ascii="宋体" w:hAnsi="宋体"/>
                <w:sz w:val="24"/>
                <w:szCs w:val="24"/>
              </w:rPr>
              <w:t>做好学生心理健康的预防工作，</w:t>
            </w:r>
            <w:r>
              <w:rPr>
                <w:rFonts w:ascii="宋体" w:hAnsi="宋体"/>
                <w:sz w:val="24"/>
                <w:szCs w:val="24"/>
              </w:rPr>
              <w:t>时刻掌握我院学生的</w:t>
            </w:r>
            <w:r>
              <w:rPr>
                <w:rFonts w:hint="eastAsia" w:ascii="宋体" w:hAnsi="宋体"/>
                <w:sz w:val="24"/>
                <w:szCs w:val="24"/>
              </w:rPr>
              <w:t>心理健康</w:t>
            </w:r>
            <w:r>
              <w:rPr>
                <w:rFonts w:ascii="宋体" w:hAnsi="宋体"/>
                <w:sz w:val="24"/>
                <w:szCs w:val="24"/>
              </w:rPr>
              <w:t>情况。</w:t>
            </w:r>
          </w:p>
          <w:p>
            <w:pPr>
              <w:pStyle w:val="18"/>
              <w:numPr>
                <w:ilvl w:val="0"/>
                <w:numId w:val="2"/>
              </w:numPr>
              <w:spacing w:line="360" w:lineRule="auto"/>
              <w:ind w:left="425" w:leftChars="0" w:hanging="425" w:firstLineChars="0"/>
              <w:rPr>
                <w:rFonts w:hint="default"/>
                <w:b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通过</w:t>
            </w:r>
            <w:r>
              <w:rPr>
                <w:rFonts w:hint="eastAsia" w:ascii="宋体" w:hAnsi="宋体" w:cs="Times New Roman"/>
                <w:kern w:val="2"/>
                <w:sz w:val="24"/>
                <w:szCs w:val="24"/>
                <w:lang w:val="en-US" w:eastAsia="zh-CN" w:bidi="ar-SA"/>
              </w:rPr>
              <w:t>心理健康协会</w:t>
            </w:r>
            <w:r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公众号"小心心"定期发布心理小</w:t>
            </w:r>
            <w:r>
              <w:rPr>
                <w:rFonts w:hint="eastAsia" w:ascii="宋体" w:hAnsi="宋体" w:cs="Times New Roman"/>
                <w:kern w:val="2"/>
                <w:sz w:val="24"/>
                <w:szCs w:val="24"/>
                <w:lang w:val="en-US" w:eastAsia="zh-CN" w:bidi="ar-SA"/>
              </w:rPr>
              <w:t>知识</w:t>
            </w:r>
          </w:p>
          <w:p>
            <w:pPr>
              <w:pStyle w:val="18"/>
              <w:numPr>
                <w:ilvl w:val="0"/>
                <w:numId w:val="2"/>
              </w:numPr>
              <w:spacing w:line="360" w:lineRule="auto"/>
              <w:ind w:left="425" w:leftChars="0" w:hanging="425" w:firstLineChars="0"/>
              <w:rPr>
                <w:rFonts w:hint="default"/>
                <w:b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负责《心理期刊》编辑工作，分享大学生常见心理问题</w:t>
            </w:r>
          </w:p>
          <w:p>
            <w:pPr>
              <w:pStyle w:val="18"/>
              <w:numPr>
                <w:ilvl w:val="0"/>
                <w:numId w:val="2"/>
              </w:numPr>
              <w:spacing w:line="360" w:lineRule="auto"/>
              <w:ind w:left="425" w:leftChars="0" w:hanging="425" w:firstLineChars="0"/>
              <w:rPr>
                <w:rFonts w:hint="default"/>
                <w:b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举办心理健康相关活动，用趣味活动增加心理健康知识</w:t>
            </w:r>
          </w:p>
        </w:tc>
        <w:tc>
          <w:tcPr>
            <w:tcW w:w="3267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</w:tr>
    </w:tbl>
    <w:p>
      <w:pPr>
        <w:spacing w:line="280" w:lineRule="exact"/>
        <w:rPr>
          <w:sz w:val="18"/>
          <w:szCs w:val="18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4422761"/>
    <w:multiLevelType w:val="singleLevel"/>
    <w:tmpl w:val="84422761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771D733A"/>
    <w:multiLevelType w:val="multilevel"/>
    <w:tmpl w:val="771D733A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FC4"/>
    <w:rsid w:val="00011DCC"/>
    <w:rsid w:val="00070DB8"/>
    <w:rsid w:val="000D5A24"/>
    <w:rsid w:val="000E27A4"/>
    <w:rsid w:val="000E6F0A"/>
    <w:rsid w:val="000E6FDD"/>
    <w:rsid w:val="000E746A"/>
    <w:rsid w:val="000E7683"/>
    <w:rsid w:val="00102746"/>
    <w:rsid w:val="00103703"/>
    <w:rsid w:val="00107BD8"/>
    <w:rsid w:val="0011395B"/>
    <w:rsid w:val="0011684F"/>
    <w:rsid w:val="0015354C"/>
    <w:rsid w:val="00157C27"/>
    <w:rsid w:val="00165F8C"/>
    <w:rsid w:val="00172D76"/>
    <w:rsid w:val="001C3BFE"/>
    <w:rsid w:val="001D2868"/>
    <w:rsid w:val="002006C5"/>
    <w:rsid w:val="002125C4"/>
    <w:rsid w:val="00225341"/>
    <w:rsid w:val="00242547"/>
    <w:rsid w:val="002441E5"/>
    <w:rsid w:val="00256A7A"/>
    <w:rsid w:val="00257F70"/>
    <w:rsid w:val="00284E2A"/>
    <w:rsid w:val="002902DB"/>
    <w:rsid w:val="002C1404"/>
    <w:rsid w:val="002F6F80"/>
    <w:rsid w:val="00302617"/>
    <w:rsid w:val="00304D0C"/>
    <w:rsid w:val="00307801"/>
    <w:rsid w:val="0032181E"/>
    <w:rsid w:val="00340B2D"/>
    <w:rsid w:val="00363407"/>
    <w:rsid w:val="003841C3"/>
    <w:rsid w:val="003B084C"/>
    <w:rsid w:val="003D496F"/>
    <w:rsid w:val="00467D19"/>
    <w:rsid w:val="004A6318"/>
    <w:rsid w:val="004C1E49"/>
    <w:rsid w:val="004E561F"/>
    <w:rsid w:val="004F1119"/>
    <w:rsid w:val="005040EA"/>
    <w:rsid w:val="00523530"/>
    <w:rsid w:val="005335FF"/>
    <w:rsid w:val="00566657"/>
    <w:rsid w:val="0058307C"/>
    <w:rsid w:val="005B2092"/>
    <w:rsid w:val="005B71C5"/>
    <w:rsid w:val="005C0F65"/>
    <w:rsid w:val="005C4C43"/>
    <w:rsid w:val="005C68D1"/>
    <w:rsid w:val="005E1454"/>
    <w:rsid w:val="005E4318"/>
    <w:rsid w:val="005F36FA"/>
    <w:rsid w:val="0060102C"/>
    <w:rsid w:val="00644598"/>
    <w:rsid w:val="006478A1"/>
    <w:rsid w:val="0066301D"/>
    <w:rsid w:val="006A56B0"/>
    <w:rsid w:val="006C4310"/>
    <w:rsid w:val="006D0150"/>
    <w:rsid w:val="006F30A6"/>
    <w:rsid w:val="0070057C"/>
    <w:rsid w:val="00703B39"/>
    <w:rsid w:val="0073598A"/>
    <w:rsid w:val="00774223"/>
    <w:rsid w:val="00792D42"/>
    <w:rsid w:val="007C01F0"/>
    <w:rsid w:val="007E3BDE"/>
    <w:rsid w:val="008017B6"/>
    <w:rsid w:val="0080272D"/>
    <w:rsid w:val="0080518C"/>
    <w:rsid w:val="00835A38"/>
    <w:rsid w:val="00870E49"/>
    <w:rsid w:val="00871D7A"/>
    <w:rsid w:val="00873251"/>
    <w:rsid w:val="00892322"/>
    <w:rsid w:val="0089490A"/>
    <w:rsid w:val="008B141C"/>
    <w:rsid w:val="008B3C7A"/>
    <w:rsid w:val="008F450B"/>
    <w:rsid w:val="008F5FC4"/>
    <w:rsid w:val="008F76D2"/>
    <w:rsid w:val="00904289"/>
    <w:rsid w:val="00955D20"/>
    <w:rsid w:val="00987944"/>
    <w:rsid w:val="00993790"/>
    <w:rsid w:val="009D577A"/>
    <w:rsid w:val="00A13D5E"/>
    <w:rsid w:val="00A25A89"/>
    <w:rsid w:val="00A53178"/>
    <w:rsid w:val="00A741A5"/>
    <w:rsid w:val="00AA6166"/>
    <w:rsid w:val="00AD45A0"/>
    <w:rsid w:val="00B63528"/>
    <w:rsid w:val="00BE155D"/>
    <w:rsid w:val="00BF0184"/>
    <w:rsid w:val="00C321D1"/>
    <w:rsid w:val="00C341FD"/>
    <w:rsid w:val="00C37A4A"/>
    <w:rsid w:val="00C5114E"/>
    <w:rsid w:val="00C62700"/>
    <w:rsid w:val="00C65781"/>
    <w:rsid w:val="00C876DC"/>
    <w:rsid w:val="00C92ECE"/>
    <w:rsid w:val="00CA367B"/>
    <w:rsid w:val="00CC1BD9"/>
    <w:rsid w:val="00CD32D7"/>
    <w:rsid w:val="00D053DC"/>
    <w:rsid w:val="00D22D53"/>
    <w:rsid w:val="00D41D7D"/>
    <w:rsid w:val="00D42F77"/>
    <w:rsid w:val="00D621D1"/>
    <w:rsid w:val="00D80EFB"/>
    <w:rsid w:val="00D83C03"/>
    <w:rsid w:val="00D87E1C"/>
    <w:rsid w:val="00DA7B3F"/>
    <w:rsid w:val="00DC4D48"/>
    <w:rsid w:val="00DD3EAC"/>
    <w:rsid w:val="00DE6D69"/>
    <w:rsid w:val="00E3247A"/>
    <w:rsid w:val="00E93459"/>
    <w:rsid w:val="00E95CE8"/>
    <w:rsid w:val="00EA309E"/>
    <w:rsid w:val="00EA617B"/>
    <w:rsid w:val="00EA62F0"/>
    <w:rsid w:val="00F15AB0"/>
    <w:rsid w:val="00F15DF3"/>
    <w:rsid w:val="00F6367A"/>
    <w:rsid w:val="00F843C9"/>
    <w:rsid w:val="00FB25DE"/>
    <w:rsid w:val="011F7475"/>
    <w:rsid w:val="014D14B8"/>
    <w:rsid w:val="01D50F6C"/>
    <w:rsid w:val="0564313C"/>
    <w:rsid w:val="05F93D41"/>
    <w:rsid w:val="0D512E7E"/>
    <w:rsid w:val="0FBD7128"/>
    <w:rsid w:val="11310DA4"/>
    <w:rsid w:val="115347B1"/>
    <w:rsid w:val="1F7834FB"/>
    <w:rsid w:val="201D1798"/>
    <w:rsid w:val="212D40B9"/>
    <w:rsid w:val="21600DA4"/>
    <w:rsid w:val="291C53FE"/>
    <w:rsid w:val="2CE347CA"/>
    <w:rsid w:val="30317E2B"/>
    <w:rsid w:val="3E10451B"/>
    <w:rsid w:val="4A67489B"/>
    <w:rsid w:val="4BC72750"/>
    <w:rsid w:val="54032E5C"/>
    <w:rsid w:val="5DD01B79"/>
    <w:rsid w:val="5EB73ABA"/>
    <w:rsid w:val="63075028"/>
    <w:rsid w:val="636A6BF8"/>
    <w:rsid w:val="782B5804"/>
    <w:rsid w:val="7CD27BC6"/>
    <w:rsid w:val="7CE9755E"/>
    <w:rsid w:val="7FEA7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99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99"/>
    <w:rPr>
      <w:sz w:val="18"/>
      <w:szCs w:val="18"/>
    </w:rPr>
  </w:style>
  <w:style w:type="paragraph" w:styleId="3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link w:val="14"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paragraph" w:styleId="6">
    <w:name w:val="Normal (Web)"/>
    <w:basedOn w:val="1"/>
    <w:qFormat/>
    <w:uiPriority w:val="99"/>
    <w:pPr>
      <w:widowControl/>
      <w:spacing w:after="150"/>
      <w:jc w:val="left"/>
    </w:pPr>
    <w:rPr>
      <w:rFonts w:ascii="宋体" w:hAnsi="宋体" w:cs="宋体"/>
      <w:kern w:val="0"/>
      <w:sz w:val="24"/>
      <w:szCs w:val="24"/>
    </w:rPr>
  </w:style>
  <w:style w:type="table" w:styleId="8">
    <w:name w:val="Table Grid"/>
    <w:basedOn w:val="7"/>
    <w:qFormat/>
    <w:uiPriority w:val="9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qFormat/>
    <w:uiPriority w:val="99"/>
    <w:rPr>
      <w:rFonts w:cs="Times New Roman"/>
      <w:color w:val="0000FF"/>
      <w:u w:val="single"/>
    </w:rPr>
  </w:style>
  <w:style w:type="character" w:customStyle="1" w:styleId="11">
    <w:name w:val="Balloon Text Char"/>
    <w:basedOn w:val="9"/>
    <w:link w:val="2"/>
    <w:semiHidden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2">
    <w:name w:val="Footer Char"/>
    <w:basedOn w:val="9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Header Char"/>
    <w:basedOn w:val="9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HTML Preformatted Char"/>
    <w:basedOn w:val="9"/>
    <w:link w:val="5"/>
    <w:semiHidden/>
    <w:qFormat/>
    <w:locked/>
    <w:uiPriority w:val="99"/>
    <w:rPr>
      <w:rFonts w:ascii="宋体" w:hAnsi="宋体" w:eastAsia="宋体" w:cs="宋体"/>
      <w:kern w:val="0"/>
      <w:sz w:val="24"/>
      <w:szCs w:val="24"/>
    </w:rPr>
  </w:style>
  <w:style w:type="paragraph" w:customStyle="1" w:styleId="15">
    <w:name w:val="Default"/>
    <w:qFormat/>
    <w:uiPriority w:val="99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kern w:val="0"/>
      <w:sz w:val="24"/>
      <w:szCs w:val="24"/>
      <w:lang w:val="en-US" w:eastAsia="zh-CN" w:bidi="ar-SA"/>
    </w:rPr>
  </w:style>
  <w:style w:type="paragraph" w:customStyle="1" w:styleId="16">
    <w:name w:val="列出段落1"/>
    <w:basedOn w:val="1"/>
    <w:qFormat/>
    <w:uiPriority w:val="99"/>
    <w:pPr>
      <w:ind w:firstLine="420" w:firstLineChars="200"/>
    </w:pPr>
  </w:style>
  <w:style w:type="character" w:customStyle="1" w:styleId="17">
    <w:name w:val="con"/>
    <w:basedOn w:val="9"/>
    <w:qFormat/>
    <w:uiPriority w:val="99"/>
    <w:rPr>
      <w:rFonts w:cs="Times New Roman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微软中国</Company>
  <Pages>1</Pages>
  <Words>150</Words>
  <Characters>859</Characters>
  <Lines>0</Lines>
  <Paragraphs>0</Paragraphs>
  <TotalTime>11</TotalTime>
  <ScaleCrop>false</ScaleCrop>
  <LinksUpToDate>false</LinksUpToDate>
  <CharactersWithSpaces>0</CharactersWithSpaces>
  <Application>WPS Office_11.1.0.9926_F1E327BC-269C-435d-A152-05C5408002CA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2016-03-28T06:29:00Z</dcterms:created>
  <dc:creator>微软用户</dc:creator>
  <cp:lastModifiedBy>王子奇</cp:lastModifiedBy>
  <dcterms:modified xsi:type="dcterms:W3CDTF">2020-08-29T08:49:44Z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